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70" w:rsidRDefault="004F7F70">
      <w:pPr>
        <w:rPr>
          <w:rFonts w:cs="Times New Roman"/>
          <w:sz w:val="28"/>
          <w:szCs w:val="28"/>
        </w:rPr>
      </w:pPr>
    </w:p>
    <w:p w:rsidR="004F7F70" w:rsidRDefault="004F7F70">
      <w:pPr>
        <w:rPr>
          <w:rFonts w:cs="Times New Roman"/>
          <w:sz w:val="28"/>
          <w:szCs w:val="28"/>
        </w:rPr>
      </w:pPr>
      <w:r w:rsidRPr="003A639B">
        <w:rPr>
          <w:rFonts w:cs="宋体" w:hint="eastAsia"/>
          <w:sz w:val="28"/>
          <w:szCs w:val="28"/>
        </w:rPr>
        <w:t>尚德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博学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建基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筑业</w:t>
      </w:r>
    </w:p>
    <w:p w:rsidR="004F7F70" w:rsidRPr="009F424B" w:rsidRDefault="004F7F70" w:rsidP="00A42623">
      <w:pPr>
        <w:shd w:val="clear" w:color="auto" w:fill="FFFFFF"/>
        <w:spacing w:line="421" w:lineRule="atLeast"/>
        <w:ind w:firstLine="4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尚德：尚，从八，向声（《说文解字》），</w:t>
      </w:r>
      <w:r w:rsidRPr="009F424B">
        <w:rPr>
          <w:rFonts w:cs="宋体" w:hint="eastAsia"/>
          <w:sz w:val="28"/>
          <w:szCs w:val="28"/>
        </w:rPr>
        <w:t>从八亦象气之分散、上，</w:t>
      </w:r>
      <w:r>
        <w:rPr>
          <w:rFonts w:cs="宋体" w:hint="eastAsia"/>
          <w:sz w:val="28"/>
          <w:szCs w:val="28"/>
        </w:rPr>
        <w:t>即有积累加高之意，现代汉语基本释义有尊崇、推崇、注重之意。德，</w:t>
      </w:r>
      <w:r w:rsidRPr="009F424B">
        <w:rPr>
          <w:rFonts w:cs="宋体" w:hint="eastAsia"/>
          <w:sz w:val="28"/>
          <w:szCs w:val="28"/>
        </w:rPr>
        <w:t>升也</w:t>
      </w:r>
      <w:r>
        <w:rPr>
          <w:rFonts w:cs="宋体" w:hint="eastAsia"/>
          <w:sz w:val="28"/>
          <w:szCs w:val="28"/>
        </w:rPr>
        <w:t>（《说文解字》），</w:t>
      </w:r>
      <w:r w:rsidRPr="009F424B">
        <w:rPr>
          <w:rFonts w:cs="宋体" w:hint="eastAsia"/>
          <w:sz w:val="28"/>
          <w:szCs w:val="28"/>
        </w:rPr>
        <w:t>本义登高、攀登，</w:t>
      </w:r>
      <w:r>
        <w:rPr>
          <w:rFonts w:cs="宋体" w:hint="eastAsia"/>
          <w:sz w:val="28"/>
          <w:szCs w:val="28"/>
        </w:rPr>
        <w:t>现代汉语多指</w:t>
      </w:r>
      <w:r w:rsidRPr="009F424B">
        <w:rPr>
          <w:rFonts w:cs="宋体" w:hint="eastAsia"/>
          <w:sz w:val="28"/>
          <w:szCs w:val="28"/>
        </w:rPr>
        <w:t>道德、</w:t>
      </w:r>
      <w:hyperlink r:id="rId4" w:tgtFrame="_blank" w:history="1">
        <w:r w:rsidRPr="009F424B">
          <w:rPr>
            <w:rFonts w:cs="宋体" w:hint="eastAsia"/>
            <w:sz w:val="28"/>
            <w:szCs w:val="28"/>
          </w:rPr>
          <w:t>品行</w:t>
        </w:r>
      </w:hyperlink>
      <w:r w:rsidRPr="009F424B">
        <w:rPr>
          <w:rFonts w:cs="宋体" w:hint="eastAsia"/>
          <w:sz w:val="28"/>
          <w:szCs w:val="28"/>
        </w:rPr>
        <w:t>。</w:t>
      </w:r>
      <w:r w:rsidRPr="00A42623">
        <w:rPr>
          <w:rFonts w:cs="宋体" w:hint="eastAsia"/>
          <w:sz w:val="28"/>
          <w:szCs w:val="28"/>
        </w:rPr>
        <w:t>“德，国家之基也”</w:t>
      </w:r>
      <w:r>
        <w:rPr>
          <w:rFonts w:cs="宋体" w:hint="eastAsia"/>
          <w:sz w:val="28"/>
          <w:szCs w:val="28"/>
        </w:rPr>
        <w:t>（</w:t>
      </w:r>
      <w:r w:rsidRPr="00F33810">
        <w:rPr>
          <w:sz w:val="28"/>
          <w:szCs w:val="28"/>
        </w:rPr>
        <w:t xml:space="preserve"> </w:t>
      </w:r>
      <w:r w:rsidRPr="00A42623">
        <w:rPr>
          <w:rFonts w:cs="宋体" w:hint="eastAsia"/>
          <w:sz w:val="28"/>
          <w:szCs w:val="28"/>
        </w:rPr>
        <w:t>《左传</w:t>
      </w:r>
      <w:r w:rsidRPr="009F424B">
        <w:rPr>
          <w:sz w:val="28"/>
          <w:szCs w:val="28"/>
        </w:rPr>
        <w:t>·</w:t>
      </w:r>
      <w:r w:rsidRPr="00A42623">
        <w:rPr>
          <w:rFonts w:cs="宋体" w:hint="eastAsia"/>
          <w:sz w:val="28"/>
          <w:szCs w:val="28"/>
        </w:rPr>
        <w:t>襄公二十四年》</w:t>
      </w:r>
      <w:r>
        <w:rPr>
          <w:rFonts w:cs="宋体" w:hint="eastAsia"/>
          <w:sz w:val="28"/>
          <w:szCs w:val="28"/>
        </w:rPr>
        <w:t>）</w:t>
      </w:r>
      <w:r w:rsidRPr="00A42623">
        <w:rPr>
          <w:rFonts w:cs="宋体" w:hint="eastAsia"/>
          <w:sz w:val="28"/>
          <w:szCs w:val="28"/>
        </w:rPr>
        <w:t>；</w:t>
      </w:r>
      <w:r>
        <w:rPr>
          <w:rFonts w:cs="宋体" w:hint="eastAsia"/>
          <w:sz w:val="28"/>
          <w:szCs w:val="28"/>
        </w:rPr>
        <w:t>“德之不修，学之不讲”（《论语》）；</w:t>
      </w:r>
      <w:r w:rsidRPr="00A42623">
        <w:rPr>
          <w:rFonts w:cs="宋体" w:hint="eastAsia"/>
          <w:sz w:val="28"/>
          <w:szCs w:val="28"/>
        </w:rPr>
        <w:t>“天行健，君子自强不息；地势坤，君子厚德载物”</w:t>
      </w:r>
      <w:r>
        <w:rPr>
          <w:rFonts w:cs="宋体" w:hint="eastAsia"/>
          <w:sz w:val="28"/>
          <w:szCs w:val="28"/>
        </w:rPr>
        <w:t>（</w:t>
      </w:r>
      <w:r w:rsidRPr="00A42623">
        <w:rPr>
          <w:rFonts w:cs="宋体" w:hint="eastAsia"/>
          <w:sz w:val="28"/>
          <w:szCs w:val="28"/>
        </w:rPr>
        <w:t>《易经》</w:t>
      </w:r>
      <w:r>
        <w:rPr>
          <w:rFonts w:cs="宋体" w:hint="eastAsia"/>
          <w:sz w:val="28"/>
          <w:szCs w:val="28"/>
        </w:rPr>
        <w:t>）</w:t>
      </w:r>
      <w:r w:rsidRPr="00A42623">
        <w:rPr>
          <w:rFonts w:cs="宋体" w:hint="eastAsia"/>
          <w:sz w:val="28"/>
          <w:szCs w:val="28"/>
        </w:rPr>
        <w:t>。尚德，代表我院师生共同认识：道德高尚者才能承担大任，育人先育德，培养纯正的品行、高尚的道德是高校育人的根本要求。</w:t>
      </w:r>
    </w:p>
    <w:p w:rsidR="004F7F70" w:rsidRPr="00A42623" w:rsidRDefault="004F7F70" w:rsidP="00A42623">
      <w:pPr>
        <w:shd w:val="clear" w:color="auto" w:fill="FFFFFF"/>
        <w:spacing w:line="421" w:lineRule="atLeast"/>
        <w:ind w:firstLine="480"/>
        <w:rPr>
          <w:rFonts w:cs="Times New Roman"/>
          <w:sz w:val="28"/>
          <w:szCs w:val="28"/>
        </w:rPr>
      </w:pPr>
      <w:r w:rsidRPr="00A42623">
        <w:rPr>
          <w:rFonts w:cs="宋体" w:hint="eastAsia"/>
          <w:sz w:val="28"/>
          <w:szCs w:val="28"/>
        </w:rPr>
        <w:t>博学：</w:t>
      </w:r>
      <w:r>
        <w:rPr>
          <w:rFonts w:cs="宋体" w:hint="eastAsia"/>
          <w:sz w:val="28"/>
          <w:szCs w:val="28"/>
        </w:rPr>
        <w:t>博，大通也（《说文解字》），即宽广、广博之意。</w:t>
      </w:r>
      <w:r w:rsidRPr="00F33810">
        <w:rPr>
          <w:rFonts w:cs="宋体" w:hint="eastAsia"/>
          <w:sz w:val="28"/>
          <w:szCs w:val="28"/>
        </w:rPr>
        <w:t>学，识也；学，教也（《广雅》）；学，效也，近而愈明者学也（《尚书大传》）。《论语》</w:t>
      </w:r>
      <w:r>
        <w:rPr>
          <w:rFonts w:cs="宋体" w:hint="eastAsia"/>
          <w:sz w:val="28"/>
          <w:szCs w:val="28"/>
        </w:rPr>
        <w:t>有云</w:t>
      </w:r>
      <w:r w:rsidRPr="00F33810">
        <w:rPr>
          <w:rFonts w:cs="宋体" w:hint="eastAsia"/>
          <w:sz w:val="28"/>
          <w:szCs w:val="28"/>
        </w:rPr>
        <w:t>“博学之，审问之，慎思之，明辨之，笃行之”；</w:t>
      </w:r>
      <w:r>
        <w:rPr>
          <w:rFonts w:cs="宋体" w:hint="eastAsia"/>
          <w:sz w:val="28"/>
          <w:szCs w:val="28"/>
        </w:rPr>
        <w:t>宋代张商英在其著作</w:t>
      </w:r>
      <w:r w:rsidRPr="00F33810">
        <w:rPr>
          <w:rFonts w:cs="宋体" w:hint="eastAsia"/>
          <w:sz w:val="28"/>
          <w:szCs w:val="28"/>
        </w:rPr>
        <w:t>《素书</w:t>
      </w:r>
      <w:r>
        <w:rPr>
          <w:rFonts w:cs="宋体" w:hint="eastAsia"/>
          <w:sz w:val="28"/>
          <w:szCs w:val="28"/>
        </w:rPr>
        <w:t>》指出</w:t>
      </w:r>
      <w:r w:rsidRPr="00F33810">
        <w:rPr>
          <w:rFonts w:cs="宋体" w:hint="eastAsia"/>
          <w:sz w:val="28"/>
          <w:szCs w:val="28"/>
        </w:rPr>
        <w:t>“博学切实，所以广知”。博学，代表我院师生共同追求：教学相长、刻苦专研，广泛猎取知识，不懈追求真理，最终实现完善自我、发展自我的内在需求</w:t>
      </w:r>
      <w:r>
        <w:rPr>
          <w:rFonts w:cs="宋体" w:hint="eastAsia"/>
          <w:sz w:val="28"/>
          <w:szCs w:val="28"/>
        </w:rPr>
        <w:t>，完成</w:t>
      </w:r>
      <w:bookmarkStart w:id="0" w:name="OLE_LINK1"/>
      <w:r w:rsidRPr="00F33810">
        <w:rPr>
          <w:rFonts w:cs="宋体" w:hint="eastAsia"/>
          <w:sz w:val="28"/>
          <w:szCs w:val="28"/>
        </w:rPr>
        <w:t>人才培养、科学研究、文化传承创新</w:t>
      </w:r>
      <w:bookmarkEnd w:id="0"/>
      <w:r w:rsidRPr="00F33810">
        <w:rPr>
          <w:rFonts w:cs="宋体" w:hint="eastAsia"/>
          <w:sz w:val="28"/>
          <w:szCs w:val="28"/>
        </w:rPr>
        <w:t>三大高校</w:t>
      </w:r>
      <w:r>
        <w:rPr>
          <w:rFonts w:cs="宋体" w:hint="eastAsia"/>
          <w:sz w:val="28"/>
          <w:szCs w:val="28"/>
        </w:rPr>
        <w:t>职能</w:t>
      </w:r>
      <w:r w:rsidRPr="00F33810">
        <w:rPr>
          <w:rFonts w:cs="宋体" w:hint="eastAsia"/>
          <w:sz w:val="28"/>
          <w:szCs w:val="28"/>
        </w:rPr>
        <w:t>。</w:t>
      </w:r>
    </w:p>
    <w:p w:rsidR="004F7F70" w:rsidRDefault="004F7F70" w:rsidP="008E322F">
      <w:pPr>
        <w:shd w:val="clear" w:color="auto" w:fill="FFFFFF"/>
        <w:spacing w:line="421" w:lineRule="atLeast"/>
        <w:ind w:firstLine="480"/>
        <w:rPr>
          <w:rFonts w:cs="Times New Roman"/>
          <w:sz w:val="28"/>
          <w:szCs w:val="28"/>
        </w:rPr>
      </w:pPr>
      <w:r w:rsidRPr="00F33810">
        <w:rPr>
          <w:rFonts w:cs="宋体" w:hint="eastAsia"/>
          <w:sz w:val="28"/>
          <w:szCs w:val="28"/>
        </w:rPr>
        <w:t>建基筑业：</w:t>
      </w:r>
      <w:r w:rsidRPr="009F424B">
        <w:rPr>
          <w:rFonts w:cs="宋体" w:hint="eastAsia"/>
          <w:sz w:val="28"/>
          <w:szCs w:val="28"/>
        </w:rPr>
        <w:t>《易</w:t>
      </w:r>
      <w:r w:rsidRPr="009F424B">
        <w:rPr>
          <w:sz w:val="28"/>
          <w:szCs w:val="28"/>
        </w:rPr>
        <w:t xml:space="preserve"> · </w:t>
      </w:r>
      <w:r w:rsidRPr="009F424B">
        <w:rPr>
          <w:rFonts w:cs="宋体" w:hint="eastAsia"/>
          <w:sz w:val="28"/>
          <w:szCs w:val="28"/>
        </w:rPr>
        <w:t>乾卦》</w:t>
      </w:r>
      <w:r w:rsidRPr="00402742">
        <w:rPr>
          <w:rFonts w:cs="宋体" w:hint="eastAsia"/>
          <w:sz w:val="28"/>
          <w:szCs w:val="28"/>
        </w:rPr>
        <w:t>有云</w:t>
      </w:r>
      <w:r w:rsidRPr="009F424B">
        <w:rPr>
          <w:sz w:val="28"/>
          <w:szCs w:val="28"/>
        </w:rPr>
        <w:t>“</w:t>
      </w:r>
      <w:r w:rsidRPr="009F424B">
        <w:rPr>
          <w:rFonts w:cs="宋体" w:hint="eastAsia"/>
          <w:sz w:val="28"/>
          <w:szCs w:val="28"/>
        </w:rPr>
        <w:t>君子进德修业</w:t>
      </w:r>
      <w:r w:rsidRPr="00402742">
        <w:rPr>
          <w:rFonts w:cs="宋体" w:hint="eastAsia"/>
          <w:sz w:val="28"/>
          <w:szCs w:val="28"/>
        </w:rPr>
        <w:t>”，</w:t>
      </w:r>
      <w:r w:rsidRPr="009F424B">
        <w:rPr>
          <w:rFonts w:cs="宋体" w:hint="eastAsia"/>
          <w:sz w:val="28"/>
          <w:szCs w:val="28"/>
        </w:rPr>
        <w:t>唐孔颖达注：</w:t>
      </w:r>
      <w:r w:rsidRPr="009F424B">
        <w:rPr>
          <w:sz w:val="28"/>
          <w:szCs w:val="28"/>
        </w:rPr>
        <w:t>“</w:t>
      </w:r>
      <w:r w:rsidRPr="009F424B">
        <w:rPr>
          <w:rFonts w:cs="宋体" w:hint="eastAsia"/>
          <w:sz w:val="28"/>
          <w:szCs w:val="28"/>
        </w:rPr>
        <w:t>德，谓</w:t>
      </w:r>
      <w:hyperlink r:id="rId5" w:tgtFrame="_blank" w:history="1">
        <w:r w:rsidRPr="009F424B">
          <w:rPr>
            <w:rFonts w:cs="宋体" w:hint="eastAsia"/>
            <w:sz w:val="28"/>
            <w:szCs w:val="28"/>
          </w:rPr>
          <w:t>德行</w:t>
        </w:r>
      </w:hyperlink>
      <w:r w:rsidRPr="009F424B">
        <w:rPr>
          <w:rFonts w:cs="宋体" w:hint="eastAsia"/>
          <w:sz w:val="28"/>
          <w:szCs w:val="28"/>
        </w:rPr>
        <w:t>；业，谓功业。</w:t>
      </w:r>
      <w:r w:rsidRPr="009F424B">
        <w:rPr>
          <w:sz w:val="28"/>
          <w:szCs w:val="28"/>
        </w:rPr>
        <w:t>”</w:t>
      </w:r>
      <w:r w:rsidRPr="00402742">
        <w:rPr>
          <w:rFonts w:cs="宋体" w:hint="eastAsia"/>
          <w:sz w:val="28"/>
          <w:szCs w:val="28"/>
        </w:rPr>
        <w:t>《周易》曰：“备物致用，立成器以为天下利。”</w:t>
      </w:r>
      <w:r w:rsidRPr="009F424B">
        <w:rPr>
          <w:rFonts w:cs="宋体" w:hint="eastAsia"/>
          <w:sz w:val="28"/>
          <w:szCs w:val="28"/>
        </w:rPr>
        <w:t>由此可知，</w:t>
      </w:r>
      <w:r w:rsidRPr="00402742">
        <w:rPr>
          <w:rFonts w:cs="宋体" w:hint="eastAsia"/>
          <w:sz w:val="28"/>
          <w:szCs w:val="28"/>
        </w:rPr>
        <w:t>尚德博学最终目的是经世济用。建基筑业，既内蕴建筑工程学院名称，体现学院专业学科特色</w:t>
      </w:r>
      <w:r>
        <w:rPr>
          <w:rFonts w:cs="宋体" w:hint="eastAsia"/>
          <w:sz w:val="28"/>
          <w:szCs w:val="28"/>
        </w:rPr>
        <w:t>和人才培养方向</w:t>
      </w:r>
      <w:r w:rsidRPr="00402742">
        <w:rPr>
          <w:rFonts w:cs="宋体" w:hint="eastAsia"/>
          <w:sz w:val="28"/>
          <w:szCs w:val="28"/>
        </w:rPr>
        <w:t>；更</w:t>
      </w:r>
      <w:r>
        <w:rPr>
          <w:rFonts w:cs="宋体" w:hint="eastAsia"/>
          <w:sz w:val="28"/>
          <w:szCs w:val="28"/>
        </w:rPr>
        <w:t>寄寓</w:t>
      </w:r>
      <w:r w:rsidRPr="00402742">
        <w:rPr>
          <w:rFonts w:cs="宋体" w:hint="eastAsia"/>
          <w:sz w:val="28"/>
          <w:szCs w:val="28"/>
        </w:rPr>
        <w:t>我院师生胸怀天下、志存高远，立足于服务国家建设和社会发展，</w:t>
      </w:r>
      <w:r>
        <w:rPr>
          <w:rFonts w:cs="宋体" w:hint="eastAsia"/>
          <w:sz w:val="28"/>
          <w:szCs w:val="28"/>
        </w:rPr>
        <w:t>自觉担负起社会中流砥柱、栋梁之才的重任。</w:t>
      </w:r>
    </w:p>
    <w:p w:rsidR="004F7F70" w:rsidRPr="009F424B" w:rsidRDefault="004F7F70" w:rsidP="008E322F">
      <w:pPr>
        <w:shd w:val="clear" w:color="auto" w:fill="FFFFFF"/>
        <w:spacing w:line="421" w:lineRule="atLeast"/>
        <w:ind w:firstLine="4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尚德博学、建基筑业，既把树德、修业、致用三者有机结合，落实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“澡身浴德，修业及时”</w:t>
      </w:r>
      <w:r w:rsidRPr="002F41A3"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校训精神，又体现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LINK Word.Document.12 "C:\\Users\\Administrator\\Desktop\\</w:instrText>
      </w:r>
      <w:r>
        <w:rPr>
          <w:rFonts w:cs="宋体" w:hint="eastAsia"/>
          <w:sz w:val="28"/>
          <w:szCs w:val="28"/>
        </w:rPr>
        <w:instrText>尚德</w:instrText>
      </w:r>
      <w:r>
        <w:rPr>
          <w:sz w:val="28"/>
          <w:szCs w:val="28"/>
        </w:rPr>
        <w:instrText xml:space="preserve"> </w:instrText>
      </w:r>
      <w:r>
        <w:rPr>
          <w:rFonts w:cs="宋体" w:hint="eastAsia"/>
          <w:sz w:val="28"/>
          <w:szCs w:val="28"/>
        </w:rPr>
        <w:instrText>博学</w:instrText>
      </w:r>
      <w:r>
        <w:rPr>
          <w:sz w:val="28"/>
          <w:szCs w:val="28"/>
        </w:rPr>
        <w:instrText xml:space="preserve"> </w:instrText>
      </w:r>
      <w:r>
        <w:rPr>
          <w:rFonts w:cs="宋体" w:hint="eastAsia"/>
          <w:sz w:val="28"/>
          <w:szCs w:val="28"/>
        </w:rPr>
        <w:instrText>建基</w:instrText>
      </w:r>
      <w:r>
        <w:rPr>
          <w:sz w:val="28"/>
          <w:szCs w:val="28"/>
        </w:rPr>
        <w:instrText xml:space="preserve"> </w:instrText>
      </w:r>
      <w:r>
        <w:rPr>
          <w:rFonts w:cs="宋体" w:hint="eastAsia"/>
          <w:sz w:val="28"/>
          <w:szCs w:val="28"/>
        </w:rPr>
        <w:instrText>筑业</w:instrText>
      </w:r>
      <w:r>
        <w:rPr>
          <w:sz w:val="28"/>
          <w:szCs w:val="28"/>
        </w:rPr>
        <w:instrText xml:space="preserve">.docx" "OLE_LINK1" \a \r </w:instrText>
      </w:r>
      <w:r>
        <w:rPr>
          <w:sz w:val="28"/>
          <w:szCs w:val="28"/>
        </w:rPr>
        <w:fldChar w:fldCharType="separate"/>
      </w:r>
      <w:r w:rsidRPr="00F33810">
        <w:rPr>
          <w:rFonts w:cs="宋体" w:hint="eastAsia"/>
          <w:sz w:val="28"/>
          <w:szCs w:val="28"/>
        </w:rPr>
        <w:t>人才培养、科学研究、</w:t>
      </w:r>
      <w:r>
        <w:rPr>
          <w:rFonts w:cs="宋体" w:hint="eastAsia"/>
          <w:sz w:val="28"/>
          <w:szCs w:val="28"/>
        </w:rPr>
        <w:t>社会服务、</w:t>
      </w:r>
      <w:r w:rsidRPr="00F33810">
        <w:rPr>
          <w:rFonts w:cs="宋体" w:hint="eastAsia"/>
          <w:sz w:val="28"/>
          <w:szCs w:val="28"/>
        </w:rPr>
        <w:t>文化传承创新</w:t>
      </w:r>
      <w:r>
        <w:rPr>
          <w:sz w:val="28"/>
          <w:szCs w:val="28"/>
        </w:rPr>
        <w:fldChar w:fldCharType="end"/>
      </w:r>
      <w:r>
        <w:rPr>
          <w:rFonts w:cs="宋体" w:hint="eastAsia"/>
          <w:sz w:val="28"/>
          <w:szCs w:val="28"/>
        </w:rPr>
        <w:t>四大高校职责；既着眼培养德识兼备的学生，又要求教师身高为师、学高为范，体现了教学相长、德育为先的办学理念。</w:t>
      </w:r>
    </w:p>
    <w:p w:rsidR="004F7F70" w:rsidRPr="009F424B" w:rsidRDefault="004F7F70">
      <w:pPr>
        <w:rPr>
          <w:rFonts w:cs="Times New Roman"/>
          <w:sz w:val="28"/>
          <w:szCs w:val="28"/>
        </w:rPr>
      </w:pPr>
    </w:p>
    <w:sectPr w:rsidR="004F7F70" w:rsidRPr="009F424B" w:rsidSect="0040274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39B"/>
    <w:rsid w:val="00042CE1"/>
    <w:rsid w:val="000E11B4"/>
    <w:rsid w:val="001816D5"/>
    <w:rsid w:val="001A13A1"/>
    <w:rsid w:val="001B200A"/>
    <w:rsid w:val="001B5827"/>
    <w:rsid w:val="001D3C58"/>
    <w:rsid w:val="00251FD5"/>
    <w:rsid w:val="002F41A3"/>
    <w:rsid w:val="00323F11"/>
    <w:rsid w:val="00326FE1"/>
    <w:rsid w:val="003A05A6"/>
    <w:rsid w:val="003A639B"/>
    <w:rsid w:val="003B224D"/>
    <w:rsid w:val="00402742"/>
    <w:rsid w:val="0045193C"/>
    <w:rsid w:val="004A52BA"/>
    <w:rsid w:val="004A6FA4"/>
    <w:rsid w:val="004B33A0"/>
    <w:rsid w:val="004F7F70"/>
    <w:rsid w:val="005E5144"/>
    <w:rsid w:val="005F7DC2"/>
    <w:rsid w:val="00606183"/>
    <w:rsid w:val="0065459B"/>
    <w:rsid w:val="0067132A"/>
    <w:rsid w:val="006D4220"/>
    <w:rsid w:val="007568E2"/>
    <w:rsid w:val="00766551"/>
    <w:rsid w:val="007719B3"/>
    <w:rsid w:val="007A469E"/>
    <w:rsid w:val="0082766B"/>
    <w:rsid w:val="008D2C0D"/>
    <w:rsid w:val="008E322F"/>
    <w:rsid w:val="008E5CAD"/>
    <w:rsid w:val="009F424B"/>
    <w:rsid w:val="00A2516F"/>
    <w:rsid w:val="00A42623"/>
    <w:rsid w:val="00A5600E"/>
    <w:rsid w:val="00A56C28"/>
    <w:rsid w:val="00AC516D"/>
    <w:rsid w:val="00B64460"/>
    <w:rsid w:val="00B92D66"/>
    <w:rsid w:val="00BD383F"/>
    <w:rsid w:val="00C91CED"/>
    <w:rsid w:val="00CA26C5"/>
    <w:rsid w:val="00DE19B1"/>
    <w:rsid w:val="00F3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C0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scription5">
    <w:name w:val="description5"/>
    <w:basedOn w:val="DefaultParagraphFont"/>
    <w:uiPriority w:val="99"/>
    <w:rsid w:val="009F424B"/>
  </w:style>
  <w:style w:type="paragraph" w:styleId="BalloonText">
    <w:name w:val="Balloon Text"/>
    <w:basedOn w:val="Normal"/>
    <w:link w:val="BalloonTextChar"/>
    <w:uiPriority w:val="99"/>
    <w:semiHidden/>
    <w:rsid w:val="009F424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42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3996">
              <w:marLeft w:val="0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399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3234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3989">
                          <w:marLeft w:val="0"/>
                          <w:marRight w:val="0"/>
                          <w:marTop w:val="0"/>
                          <w:marBottom w:val="2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3990">
                          <w:marLeft w:val="0"/>
                          <w:marRight w:val="0"/>
                          <w:marTop w:val="0"/>
                          <w:marBottom w:val="2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3993">
                          <w:marLeft w:val="0"/>
                          <w:marRight w:val="0"/>
                          <w:marTop w:val="0"/>
                          <w:marBottom w:val="2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3994">
                          <w:marLeft w:val="0"/>
                          <w:marRight w:val="0"/>
                          <w:marTop w:val="0"/>
                          <w:marBottom w:val="2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ike.baidu.com/view/3904.htm" TargetMode="External"/><Relationship Id="rId4" Type="http://schemas.openxmlformats.org/officeDocument/2006/relationships/hyperlink" Target="http://baike.baidu.com/view/62487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1</Pages>
  <Words>143</Words>
  <Characters>819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路丹丹</cp:lastModifiedBy>
  <cp:revision>5</cp:revision>
  <cp:lastPrinted>2016-03-30T02:02:00Z</cp:lastPrinted>
  <dcterms:created xsi:type="dcterms:W3CDTF">2016-03-30T00:14:00Z</dcterms:created>
  <dcterms:modified xsi:type="dcterms:W3CDTF">2016-05-16T00:59:00Z</dcterms:modified>
</cp:coreProperties>
</file>